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Отчет о ходе реализации муниципальной программы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 xml:space="preserve"> «Управление муниципальными финансами  Всеволожского района Ленинградской области» 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за 201</w:t>
      </w:r>
      <w:r w:rsidR="00C44FE5" w:rsidRPr="00C44FE5">
        <w:rPr>
          <w:b/>
          <w:sz w:val="28"/>
          <w:szCs w:val="28"/>
        </w:rPr>
        <w:t>8</w:t>
      </w:r>
      <w:r w:rsidRPr="00C44FE5">
        <w:rPr>
          <w:b/>
          <w:sz w:val="28"/>
          <w:szCs w:val="28"/>
        </w:rPr>
        <w:t xml:space="preserve"> год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Общие положения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rPr>
          <w:sz w:val="28"/>
          <w:szCs w:val="28"/>
        </w:rPr>
        <w:t xml:space="preserve">          </w:t>
      </w:r>
      <w:r w:rsidRPr="00C44FE5">
        <w:t>Основной исполнитель Муниципальной программы: Комитет финансов администрации МО «Всеволожский муниципальный район» Ленинградской области.</w:t>
      </w:r>
    </w:p>
    <w:p w:rsidR="00C44FE5" w:rsidRDefault="00D300F0" w:rsidP="00D300F0">
      <w:pPr>
        <w:jc w:val="both"/>
        <w:rPr>
          <w:color w:val="FF0000"/>
        </w:rPr>
      </w:pPr>
      <w:r w:rsidRPr="00C44FE5">
        <w:t xml:space="preserve">           Муниципальная программа "Управление муниципальными финансами Всеволожского района Ленинградской области</w:t>
      </w:r>
      <w:r w:rsidRPr="00C44FE5">
        <w:rPr>
          <w:b/>
        </w:rPr>
        <w:t xml:space="preserve">» </w:t>
      </w:r>
      <w:r w:rsidRPr="00C44FE5">
        <w:t>утверждена постановлением Администрации</w:t>
      </w:r>
      <w:r w:rsidRPr="00C44FE5">
        <w:rPr>
          <w:spacing w:val="-5"/>
        </w:rPr>
        <w:t xml:space="preserve">  МО Всеволожского </w:t>
      </w:r>
      <w:r w:rsidRPr="00C44FE5">
        <w:t>муниципального района  Ленинградской области от 16 ноября  2015 года № 2849, внесены изменения постановление № 2128 от 29.08.2016г.; постановление  N 2856 от  16.11.2016г.; постан</w:t>
      </w:r>
      <w:r w:rsidR="00792E71" w:rsidRPr="00C44FE5">
        <w:t>овление № 3295 от 28.12.2016г.; постановление № 3525 от 29.12.2017г.</w:t>
      </w:r>
      <w:r w:rsidR="00C44FE5" w:rsidRPr="00C44FE5">
        <w:t>,</w:t>
      </w:r>
      <w:r w:rsidR="00C44FE5">
        <w:rPr>
          <w:color w:val="FF0000"/>
        </w:rPr>
        <w:t xml:space="preserve"> </w:t>
      </w:r>
    </w:p>
    <w:p w:rsidR="00D300F0" w:rsidRPr="00C44FE5" w:rsidRDefault="00C44FE5" w:rsidP="00D300F0">
      <w:pPr>
        <w:jc w:val="both"/>
      </w:pPr>
      <w:r w:rsidRPr="00C44FE5">
        <w:t>постановление № 3738 от 14.12.2018г.</w:t>
      </w:r>
      <w:r w:rsidR="00D300F0" w:rsidRPr="00C44FE5">
        <w:t xml:space="preserve"> </w:t>
      </w:r>
    </w:p>
    <w:p w:rsidR="00D300F0" w:rsidRPr="00C44FE5" w:rsidRDefault="00D300F0" w:rsidP="00D300F0">
      <w:pPr>
        <w:pStyle w:val="ConsPlusCell"/>
        <w:ind w:left="-108"/>
        <w:jc w:val="both"/>
        <w:rPr>
          <w:u w:val="single"/>
        </w:rPr>
      </w:pPr>
      <w:r w:rsidRPr="00C44FE5">
        <w:t xml:space="preserve">             </w:t>
      </w:r>
      <w:r w:rsidRPr="00C44FE5">
        <w:rPr>
          <w:u w:val="single"/>
        </w:rPr>
        <w:t xml:space="preserve">Цель:             </w:t>
      </w: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t xml:space="preserve">             Обеспечение условий для устойчивого исполнения расходных обязательств муниципальных образований городских и сельских поселений Всеволожского района Ленинградской области и повышение качества управления муниципальными финансами.</w:t>
      </w:r>
    </w:p>
    <w:p w:rsidR="00D300F0" w:rsidRPr="00C44FE5" w:rsidRDefault="00D300F0" w:rsidP="00D300F0">
      <w:pPr>
        <w:pStyle w:val="ConsPlusCell"/>
        <w:ind w:left="-108" w:firstLine="648"/>
        <w:jc w:val="both"/>
        <w:rPr>
          <w:u w:val="single"/>
        </w:rPr>
      </w:pPr>
      <w:r w:rsidRPr="00C44FE5">
        <w:rPr>
          <w:u w:val="single"/>
        </w:rPr>
        <w:t xml:space="preserve"> Задачи: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rPr>
          <w:rFonts w:cs="TimesNewRomanPSMT"/>
        </w:rPr>
        <w:t xml:space="preserve">Совершенствование системы перераспределения финансовых ресурсов между бюджетом МО «Всеволожский муниципальный район» и бюджетами муниципальных образований </w:t>
      </w:r>
      <w:r w:rsidRPr="00C44FE5">
        <w:t>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Сокращение дифференциации в уровне бюджетной обеспеченности муниципальных образований 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Обеспечение устойчивого исполнения бюджетов муниципальных образований городских и сельских поселений Всеволожского района Ленинградской области</w:t>
      </w:r>
    </w:p>
    <w:p w:rsidR="00035650" w:rsidRPr="00C44FE5" w:rsidRDefault="00D300F0" w:rsidP="00D300F0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  <w:r w:rsidRPr="00C44FE5">
        <w:rPr>
          <w:rFonts w:cs="TimesNewRomanPSMT"/>
          <w:color w:val="FF0000"/>
          <w:sz w:val="28"/>
          <w:szCs w:val="28"/>
        </w:rPr>
        <w:t xml:space="preserve">        </w:t>
      </w:r>
      <w:r w:rsidRPr="00C44FE5">
        <w:rPr>
          <w:color w:val="FF0000"/>
          <w:sz w:val="28"/>
          <w:szCs w:val="28"/>
        </w:rPr>
        <w:tab/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>2 . Степень соответствия фактических затрат</w:t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 xml:space="preserve"> бюджета муниципального района к запланированному уровню</w:t>
      </w:r>
    </w:p>
    <w:p w:rsidR="00035650" w:rsidRPr="0012070D" w:rsidRDefault="0003565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00F0" w:rsidRPr="0012070D" w:rsidRDefault="00D300F0" w:rsidP="00D300F0">
      <w:pPr>
        <w:jc w:val="center"/>
        <w:rPr>
          <w:sz w:val="28"/>
          <w:szCs w:val="28"/>
        </w:rPr>
      </w:pPr>
      <w:r w:rsidRPr="0012070D">
        <w:rPr>
          <w:sz w:val="28"/>
          <w:szCs w:val="28"/>
        </w:rPr>
        <w:t>ОТЧЕТ</w:t>
      </w:r>
    </w:p>
    <w:p w:rsidR="00D300F0" w:rsidRPr="0012070D" w:rsidRDefault="00D300F0" w:rsidP="00D300F0">
      <w:pPr>
        <w:jc w:val="center"/>
      </w:pPr>
      <w:r w:rsidRPr="0012070D">
        <w:t xml:space="preserve"> о  реализации мероприятий муниципальной программы   «Управление муниципальными финансами  Всеволожского района Ленинградской области» </w:t>
      </w:r>
    </w:p>
    <w:p w:rsidR="007A6B54" w:rsidRPr="0012070D" w:rsidRDefault="007A6B54" w:rsidP="00D300F0">
      <w:pPr>
        <w:jc w:val="center"/>
      </w:pPr>
      <w:r w:rsidRPr="0012070D">
        <w:t xml:space="preserve">                                                                                                                               </w:t>
      </w:r>
      <w:r w:rsidR="0031613B">
        <w:t xml:space="preserve"> </w:t>
      </w:r>
      <w:r w:rsidRPr="0012070D">
        <w:t>(тыс.</w:t>
      </w:r>
      <w:r w:rsidR="0031613B">
        <w:t xml:space="preserve"> </w:t>
      </w:r>
      <w:r w:rsidRPr="0012070D">
        <w:t>руб.)</w:t>
      </w:r>
    </w:p>
    <w:tbl>
      <w:tblPr>
        <w:tblW w:w="9976" w:type="dxa"/>
        <w:tblInd w:w="103" w:type="dxa"/>
        <w:tblLook w:val="04A0"/>
      </w:tblPr>
      <w:tblGrid>
        <w:gridCol w:w="3833"/>
        <w:gridCol w:w="1556"/>
        <w:gridCol w:w="1683"/>
        <w:gridCol w:w="1336"/>
        <w:gridCol w:w="1056"/>
        <w:gridCol w:w="512"/>
      </w:tblGrid>
      <w:tr w:rsidR="006C7736" w:rsidRPr="00C44FE5" w:rsidTr="007A6B54">
        <w:trPr>
          <w:trHeight w:val="527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  <w:r w:rsidRPr="0012070D">
              <w:rPr>
                <w:bCs/>
              </w:rPr>
              <w:t>Наименование мероприятия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Отклонения</w:t>
            </w:r>
            <w:r w:rsidR="00380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736" w:rsidRPr="00C44FE5" w:rsidRDefault="006C7736">
            <w:pPr>
              <w:spacing w:after="200" w:line="276" w:lineRule="auto"/>
              <w:rPr>
                <w:bCs/>
                <w:color w:val="FF0000"/>
              </w:rPr>
            </w:pPr>
          </w:p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525649">
        <w:trPr>
          <w:trHeight w:val="2059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12070D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Расходы на реализацию программы в 201</w:t>
            </w:r>
            <w:r w:rsidR="0012070D" w:rsidRPr="0012070D">
              <w:rPr>
                <w:sz w:val="22"/>
                <w:szCs w:val="22"/>
              </w:rPr>
              <w:t>8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7" w:rsidRDefault="00462DE7" w:rsidP="00462DE7">
            <w:pPr>
              <w:spacing w:after="200" w:line="276" w:lineRule="auto"/>
              <w:jc w:val="center"/>
            </w:pPr>
          </w:p>
          <w:p w:rsidR="006C7736" w:rsidRPr="0012070D" w:rsidRDefault="006C7736" w:rsidP="00462DE7">
            <w:pPr>
              <w:jc w:val="center"/>
              <w:rPr>
                <w:bCs/>
              </w:rPr>
            </w:pPr>
            <w:r w:rsidRPr="0012070D">
              <w:rPr>
                <w:sz w:val="22"/>
                <w:szCs w:val="22"/>
              </w:rPr>
              <w:t>Предусмотрено в бюджете  на реализацию программы в 201</w:t>
            </w:r>
            <w:r w:rsidR="0012070D" w:rsidRPr="0012070D">
              <w:rPr>
                <w:sz w:val="22"/>
                <w:szCs w:val="22"/>
              </w:rPr>
              <w:t>8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Сумма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%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525649" w:rsidRPr="00C44FE5" w:rsidTr="00525649">
        <w:trPr>
          <w:trHeight w:val="3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8664F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12070D">
            <w:pPr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49" w:rsidRDefault="00525649" w:rsidP="006C7736">
            <w:pPr>
              <w:jc w:val="center"/>
              <w:outlineLvl w:val="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25649" w:rsidRPr="00C44FE5" w:rsidRDefault="00525649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A24D03">
        <w:trPr>
          <w:trHeight w:val="16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EC0061" w:rsidRDefault="00EC0061" w:rsidP="007A6B54">
            <w:pPr>
              <w:jc w:val="center"/>
              <w:outlineLvl w:val="1"/>
              <w:rPr>
                <w:b/>
                <w:bCs/>
              </w:rPr>
            </w:pPr>
            <w:r w:rsidRPr="00EC0061">
              <w:rPr>
                <w:b/>
                <w:bCs/>
              </w:rPr>
              <w:t>245 029,90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C0061" w:rsidRDefault="00EC0061" w:rsidP="006C7736">
            <w:pPr>
              <w:jc w:val="center"/>
              <w:outlineLvl w:val="1"/>
              <w:rPr>
                <w:b/>
                <w:bCs/>
              </w:rPr>
            </w:pPr>
            <w:r w:rsidRPr="00EC0061">
              <w:rPr>
                <w:b/>
              </w:rPr>
              <w:t>245 029,90</w:t>
            </w:r>
            <w:r w:rsidR="00A24D03" w:rsidRPr="00EC0061">
              <w:rPr>
                <w:b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254D3C" w:rsidP="006C7736">
            <w:pPr>
              <w:jc w:val="center"/>
              <w:outlineLvl w:val="1"/>
              <w:rPr>
                <w:b/>
                <w:bCs/>
              </w:rPr>
            </w:pPr>
            <w:r w:rsidRPr="00FD42AA">
              <w:rPr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38098A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A24D03">
        <w:trPr>
          <w:trHeight w:val="30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t xml:space="preserve">1.1 Дотации на выравнивание </w:t>
            </w:r>
            <w:r w:rsidRPr="0012070D">
              <w:lastRenderedPageBreak/>
              <w:t>бюджетной обеспеченности субъектов Российской Федерации и муниципальных образований (за счет средств областного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4D0CA8" w:rsidRDefault="0012070D" w:rsidP="007A6B54">
            <w:pPr>
              <w:jc w:val="center"/>
              <w:outlineLvl w:val="1"/>
              <w:rPr>
                <w:bCs/>
              </w:rPr>
            </w:pPr>
            <w:r w:rsidRPr="004D0CA8">
              <w:lastRenderedPageBreak/>
              <w:t>165 029,90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12070D" w:rsidP="006C7736">
            <w:pPr>
              <w:jc w:val="center"/>
              <w:outlineLvl w:val="1"/>
              <w:rPr>
                <w:bCs/>
              </w:rPr>
            </w:pPr>
            <w:r w:rsidRPr="004D0CA8">
              <w:t>165 029,90</w:t>
            </w:r>
            <w:r w:rsidR="00A24D03" w:rsidRPr="004D0CA8"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254D3C" w:rsidP="006C7736">
            <w:pPr>
              <w:jc w:val="center"/>
              <w:outlineLvl w:val="1"/>
              <w:rPr>
                <w:bCs/>
              </w:rPr>
            </w:pPr>
            <w:r w:rsidRPr="004D0CA8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7A6B54">
        <w:trPr>
          <w:trHeight w:val="2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lastRenderedPageBreak/>
              <w:t>1.2. Дотации на выравнивание бюджетной обеспеченности субъектов Российской Федерации и муниципальных образований (за счет средств местного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E67317" w:rsidRDefault="00254D3C" w:rsidP="007A6B54">
            <w:pPr>
              <w:jc w:val="center"/>
              <w:outlineLvl w:val="1"/>
              <w:rPr>
                <w:bCs/>
              </w:rPr>
            </w:pPr>
            <w:r w:rsidRPr="00E67317">
              <w:t>80 000,0</w:t>
            </w:r>
            <w:r w:rsidR="001F5DD4" w:rsidRPr="00E67317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A24D03" w:rsidP="006C7736">
            <w:pPr>
              <w:jc w:val="center"/>
              <w:outlineLvl w:val="1"/>
              <w:rPr>
                <w:bCs/>
              </w:rPr>
            </w:pPr>
            <w:r w:rsidRPr="00E67317">
              <w:t>80 000,0</w:t>
            </w:r>
            <w:r w:rsidR="001F5DD4" w:rsidRPr="00E67317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254D3C" w:rsidP="006C7736">
            <w:pPr>
              <w:jc w:val="center"/>
              <w:outlineLvl w:val="1"/>
              <w:rPr>
                <w:bCs/>
              </w:rPr>
            </w:pPr>
            <w:r w:rsidRPr="00E67317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trHeight w:val="5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E67317" w:rsidRDefault="0038098A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25 126,3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38098A" w:rsidP="007A6B5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40 000,00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1F5DD4" w:rsidP="007A6B54">
            <w:pPr>
              <w:jc w:val="center"/>
              <w:outlineLvl w:val="1"/>
              <w:rPr>
                <w:b/>
                <w:bCs/>
              </w:rPr>
            </w:pPr>
            <w:r w:rsidRPr="00E67317">
              <w:rPr>
                <w:b/>
                <w:bCs/>
              </w:rPr>
              <w:t>14 873,70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38098A" w:rsidP="0038098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gridAfter w:val="1"/>
          <w:wAfter w:w="512" w:type="dxa"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"Оценка качества управления муниципальными финансами"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070BC3" w:rsidRDefault="00254D3C" w:rsidP="00254D3C">
            <w:pPr>
              <w:jc w:val="center"/>
              <w:outlineLvl w:val="0"/>
              <w:rPr>
                <w:b/>
                <w:bCs/>
              </w:rPr>
            </w:pPr>
            <w:r w:rsidRPr="00070BC3">
              <w:rPr>
                <w:b/>
                <w:bCs/>
              </w:rPr>
              <w:t>900,00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070BC3" w:rsidRDefault="00A24D03" w:rsidP="007A6B54">
            <w:pPr>
              <w:jc w:val="center"/>
              <w:outlineLvl w:val="0"/>
              <w:rPr>
                <w:b/>
                <w:bCs/>
              </w:rPr>
            </w:pPr>
            <w:r w:rsidRPr="00070BC3">
              <w:rPr>
                <w:b/>
              </w:rPr>
              <w:t xml:space="preserve">1 500,0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54D3C" w:rsidP="007A6B54">
            <w:pPr>
              <w:jc w:val="center"/>
              <w:outlineLvl w:val="0"/>
              <w:rPr>
                <w:b/>
                <w:bCs/>
              </w:rPr>
            </w:pPr>
            <w:r w:rsidRPr="0038098A">
              <w:rPr>
                <w:b/>
                <w:bCs/>
              </w:rPr>
              <w:t>600,00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54D3C" w:rsidP="007A6B54">
            <w:pPr>
              <w:jc w:val="center"/>
              <w:outlineLvl w:val="0"/>
              <w:rPr>
                <w:b/>
                <w:bCs/>
              </w:rPr>
            </w:pPr>
            <w:r w:rsidRPr="0038098A">
              <w:rPr>
                <w:b/>
                <w:bCs/>
              </w:rPr>
              <w:t>60</w:t>
            </w:r>
          </w:p>
        </w:tc>
      </w:tr>
      <w:tr w:rsidR="006C7736" w:rsidRPr="00C44FE5" w:rsidTr="007A6B54">
        <w:trPr>
          <w:gridAfter w:val="1"/>
          <w:wAfter w:w="512" w:type="dxa"/>
          <w:trHeight w:val="13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07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38098A" w:rsidRDefault="0038098A" w:rsidP="00380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98A">
              <w:rPr>
                <w:b/>
              </w:rPr>
              <w:t>271 056,20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38098A" w:rsidRDefault="0038098A" w:rsidP="00EE4A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98A">
              <w:rPr>
                <w:b/>
              </w:rPr>
              <w:t>286 529,90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36" w:rsidRPr="0038098A" w:rsidRDefault="0038098A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15 473,7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38098A" w:rsidRDefault="0038098A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D300F0" w:rsidRPr="00C44FE5" w:rsidRDefault="00D300F0" w:rsidP="00D300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300F0" w:rsidRPr="0038098A" w:rsidRDefault="00D300F0" w:rsidP="00D300F0">
      <w:pPr>
        <w:ind w:firstLine="540"/>
        <w:jc w:val="both"/>
      </w:pPr>
      <w:r w:rsidRPr="0038098A">
        <w:rPr>
          <w:sz w:val="28"/>
          <w:szCs w:val="28"/>
        </w:rPr>
        <w:t xml:space="preserve"> </w:t>
      </w:r>
      <w:r w:rsidRPr="0038098A">
        <w:t xml:space="preserve">В рамках реализации мероприятий  по муниципальной программы «Управление муниципальными финансами  Всеволожского </w:t>
      </w:r>
      <w:r w:rsidR="00035650" w:rsidRPr="0038098A">
        <w:t xml:space="preserve">района Ленинградской области»  </w:t>
      </w:r>
      <w:r w:rsidRPr="0038098A">
        <w:t>на 201</w:t>
      </w:r>
      <w:r w:rsidR="006079BA">
        <w:t>8</w:t>
      </w:r>
      <w:r w:rsidRPr="0038098A">
        <w:t xml:space="preserve"> год  было выделено всего </w:t>
      </w:r>
      <w:r w:rsidR="00254D3C" w:rsidRPr="0038098A">
        <w:rPr>
          <w:b/>
        </w:rPr>
        <w:t>28</w:t>
      </w:r>
      <w:r w:rsidR="0038098A" w:rsidRPr="0038098A">
        <w:rPr>
          <w:b/>
        </w:rPr>
        <w:t>6 529,90</w:t>
      </w:r>
      <w:r w:rsidR="00CC02A1" w:rsidRPr="0038098A">
        <w:t xml:space="preserve"> </w:t>
      </w:r>
      <w:r w:rsidRPr="0038098A">
        <w:t>тыс. рублей</w:t>
      </w:r>
      <w:r w:rsidR="00BB47BC" w:rsidRPr="0038098A">
        <w:t>.</w:t>
      </w:r>
      <w:r w:rsidRPr="0038098A">
        <w:t xml:space="preserve">   </w:t>
      </w:r>
    </w:p>
    <w:p w:rsidR="00D300F0" w:rsidRPr="0038098A" w:rsidRDefault="00D300F0" w:rsidP="00D300F0">
      <w:pPr>
        <w:ind w:firstLine="540"/>
        <w:jc w:val="both"/>
      </w:pPr>
      <w:r w:rsidRPr="0038098A">
        <w:t xml:space="preserve">Освоено всего </w:t>
      </w:r>
      <w:r w:rsidR="00254D3C" w:rsidRPr="0038098A">
        <w:rPr>
          <w:b/>
        </w:rPr>
        <w:t>2</w:t>
      </w:r>
      <w:r w:rsidR="0038098A" w:rsidRPr="0038098A">
        <w:rPr>
          <w:b/>
        </w:rPr>
        <w:t>71 056,20</w:t>
      </w:r>
      <w:r w:rsidR="00254D3C" w:rsidRPr="0038098A">
        <w:rPr>
          <w:b/>
        </w:rPr>
        <w:t xml:space="preserve"> </w:t>
      </w:r>
      <w:r w:rsidRPr="0038098A">
        <w:t xml:space="preserve">тыс. </w:t>
      </w:r>
      <w:r w:rsidR="00BB47BC" w:rsidRPr="0038098A">
        <w:t xml:space="preserve">рублей. </w:t>
      </w:r>
      <w:r w:rsidRPr="0038098A">
        <w:t xml:space="preserve">Остаток не освоенных средств составляет </w:t>
      </w:r>
      <w:r w:rsidR="0038098A" w:rsidRPr="0038098A">
        <w:t>15 473,70</w:t>
      </w:r>
      <w:r w:rsidR="005802DE" w:rsidRPr="0038098A">
        <w:t xml:space="preserve"> </w:t>
      </w:r>
      <w:r w:rsidRPr="0038098A">
        <w:t xml:space="preserve">тыс. рублей </w:t>
      </w:r>
    </w:p>
    <w:p w:rsidR="00D300F0" w:rsidRPr="0038098A" w:rsidRDefault="00D300F0" w:rsidP="00D300F0">
      <w:pPr>
        <w:ind w:firstLine="540"/>
        <w:jc w:val="both"/>
      </w:pPr>
      <w:r w:rsidRPr="0038098A">
        <w:t xml:space="preserve">Финансирование программных мероприятий выполнено на </w:t>
      </w:r>
      <w:r w:rsidR="00254D3C" w:rsidRPr="0038098A">
        <w:t>9</w:t>
      </w:r>
      <w:r w:rsidR="0038098A" w:rsidRPr="0038098A">
        <w:t>5</w:t>
      </w:r>
      <w:r w:rsidR="00BA4332" w:rsidRPr="0038098A">
        <w:t xml:space="preserve"> </w:t>
      </w:r>
      <w:r w:rsidRPr="0038098A">
        <w:t>%</w:t>
      </w:r>
      <w:r w:rsidR="00BA4332" w:rsidRPr="0038098A">
        <w:t>.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6079BA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79BA">
        <w:rPr>
          <w:b/>
          <w:sz w:val="28"/>
          <w:szCs w:val="28"/>
        </w:rPr>
        <w:t>3. Эффективность использования средств бюджета  Всеволожского муниципального района (согласно методам расчета, установленным программой)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D7400D" w:rsidRDefault="00D300F0" w:rsidP="00D300F0">
      <w:pPr>
        <w:numPr>
          <w:ilvl w:val="0"/>
          <w:numId w:val="2"/>
        </w:numPr>
        <w:jc w:val="both"/>
      </w:pPr>
      <w:r w:rsidRPr="00D7400D">
        <w:t>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(нарастающим итогом к уровню 201</w:t>
      </w:r>
      <w:r w:rsidR="00CC02A1" w:rsidRPr="00D7400D">
        <w:t>4</w:t>
      </w:r>
      <w:r w:rsidRPr="00D7400D">
        <w:t> года)</w:t>
      </w: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158750</wp:posOffset>
            </wp:positionV>
            <wp:extent cx="1485900" cy="1094740"/>
            <wp:effectExtent l="19050" t="0" r="0" b="0"/>
            <wp:wrapNone/>
            <wp:docPr id="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00D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</w:p>
    <w:p w:rsidR="00D300F0" w:rsidRPr="00D7400D" w:rsidRDefault="00D300F0" w:rsidP="00D300F0">
      <w:pPr>
        <w:spacing w:after="120"/>
        <w:rPr>
          <w:sz w:val="28"/>
          <w:szCs w:val="28"/>
          <w:lang w:eastAsia="en-US"/>
        </w:rPr>
      </w:pPr>
      <w:r w:rsidRPr="00D7400D">
        <w:rPr>
          <w:sz w:val="28"/>
          <w:szCs w:val="28"/>
          <w:lang w:eastAsia="en-US"/>
        </w:rPr>
        <w:t xml:space="preserve">  И 1 =</w:t>
      </w:r>
    </w:p>
    <w:p w:rsidR="00D300F0" w:rsidRPr="00D7400D" w:rsidRDefault="00D300F0" w:rsidP="00D300F0">
      <w:pPr>
        <w:spacing w:after="120"/>
        <w:rPr>
          <w:lang w:eastAsia="en-US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lang w:eastAsia="en-US"/>
        </w:rPr>
        <w:t>где:</w:t>
      </w:r>
    </w:p>
    <w:p w:rsidR="00D300F0" w:rsidRPr="00D7400D" w:rsidRDefault="00D300F0" w:rsidP="00D300F0">
      <w:pPr>
        <w:spacing w:after="120"/>
        <w:ind w:left="720" w:right="-75"/>
        <w:jc w:val="both"/>
        <w:rPr>
          <w:spacing w:val="-4"/>
          <w:lang w:eastAsia="en-US"/>
        </w:rPr>
      </w:pPr>
      <w:r w:rsidRPr="00D7400D">
        <w:rPr>
          <w:spacing w:val="-4"/>
          <w:lang w:eastAsia="en-US"/>
        </w:rPr>
        <w:t xml:space="preserve">РБО мин </w:t>
      </w:r>
      <w:proofErr w:type="spellStart"/>
      <w:r w:rsidRPr="00D7400D">
        <w:rPr>
          <w:spacing w:val="-4"/>
          <w:vertAlign w:val="subscript"/>
          <w:lang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- уровень расчетной бюджетной обеспеченности i-го муниципального образования после распределения дотаций на выравнивание бюджетной обеспеченности муниципальных образований (рублей);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proofErr w:type="spellStart"/>
      <w:r w:rsidRPr="00D7400D">
        <w:rPr>
          <w:spacing w:val="-4"/>
          <w:lang w:val="en-US"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–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r w:rsidRPr="00D7400D">
        <w:rPr>
          <w:spacing w:val="-4"/>
          <w:lang w:val="en-US" w:eastAsia="en-US"/>
        </w:rPr>
        <w:t>j</w:t>
      </w:r>
      <w:r w:rsidRPr="00D7400D">
        <w:rPr>
          <w:spacing w:val="-4"/>
          <w:lang w:eastAsia="en-US"/>
        </w:rPr>
        <w:t xml:space="preserve"> -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 в 201</w:t>
      </w:r>
      <w:r w:rsidR="003164E1" w:rsidRPr="00D7400D">
        <w:rPr>
          <w:spacing w:val="-4"/>
          <w:lang w:eastAsia="en-US"/>
        </w:rPr>
        <w:t>4</w:t>
      </w:r>
      <w:r w:rsidRPr="00D7400D">
        <w:rPr>
          <w:spacing w:val="-4"/>
          <w:lang w:eastAsia="en-US"/>
        </w:rPr>
        <w:t xml:space="preserve"> году</w:t>
      </w:r>
    </w:p>
    <w:p w:rsidR="00D300F0" w:rsidRPr="00C44FE5" w:rsidRDefault="00D300F0" w:rsidP="00D300F0">
      <w:pPr>
        <w:jc w:val="both"/>
        <w:rPr>
          <w:color w:val="FF0000"/>
          <w:sz w:val="28"/>
          <w:szCs w:val="28"/>
          <w:lang w:eastAsia="en-US"/>
        </w:rPr>
      </w:pPr>
    </w:p>
    <w:p w:rsidR="00D300F0" w:rsidRPr="001060AB" w:rsidRDefault="00D300F0" w:rsidP="00D300F0">
      <w:pPr>
        <w:jc w:val="both"/>
        <w:rPr>
          <w:sz w:val="28"/>
          <w:szCs w:val="28"/>
        </w:rPr>
      </w:pPr>
      <w:r w:rsidRPr="001060AB">
        <w:rPr>
          <w:sz w:val="28"/>
          <w:szCs w:val="28"/>
          <w:lang w:eastAsia="en-US"/>
        </w:rPr>
        <w:t xml:space="preserve">И 1 =  </w:t>
      </w:r>
      <w:r w:rsidRPr="001060AB">
        <w:rPr>
          <w:sz w:val="28"/>
          <w:szCs w:val="28"/>
          <w:u w:val="single"/>
          <w:lang w:eastAsia="en-US"/>
        </w:rPr>
        <w:t>(0,</w:t>
      </w:r>
      <w:r w:rsidR="007345C3" w:rsidRPr="001060AB">
        <w:rPr>
          <w:sz w:val="28"/>
          <w:szCs w:val="28"/>
          <w:u w:val="single"/>
          <w:lang w:eastAsia="en-US"/>
        </w:rPr>
        <w:t xml:space="preserve">4108 </w:t>
      </w:r>
      <w:r w:rsidR="009B79D5" w:rsidRPr="001060AB">
        <w:rPr>
          <w:sz w:val="28"/>
          <w:szCs w:val="28"/>
          <w:u w:val="single"/>
          <w:lang w:eastAsia="en-US"/>
        </w:rPr>
        <w:t>+0,</w:t>
      </w:r>
      <w:r w:rsidR="007345C3" w:rsidRPr="001060AB">
        <w:rPr>
          <w:sz w:val="28"/>
          <w:szCs w:val="28"/>
          <w:u w:val="single"/>
          <w:lang w:eastAsia="en-US"/>
        </w:rPr>
        <w:t>4682</w:t>
      </w:r>
      <w:r w:rsidR="009B79D5" w:rsidRPr="001060AB">
        <w:rPr>
          <w:sz w:val="28"/>
          <w:szCs w:val="28"/>
          <w:u w:val="single"/>
          <w:lang w:eastAsia="en-US"/>
        </w:rPr>
        <w:t xml:space="preserve">)/2   </w:t>
      </w:r>
      <w:r w:rsidRPr="001060AB">
        <w:rPr>
          <w:sz w:val="28"/>
          <w:szCs w:val="28"/>
          <w:lang w:eastAsia="en-US"/>
        </w:rPr>
        <w:t xml:space="preserve">= </w:t>
      </w:r>
      <w:r w:rsidR="00FC4F76" w:rsidRPr="001060AB">
        <w:rPr>
          <w:sz w:val="28"/>
          <w:szCs w:val="28"/>
          <w:lang w:eastAsia="en-US"/>
        </w:rPr>
        <w:t>0,89</w:t>
      </w:r>
      <w:r w:rsidRPr="001060AB">
        <w:rPr>
          <w:sz w:val="28"/>
          <w:szCs w:val="28"/>
          <w:lang w:eastAsia="en-US"/>
        </w:rPr>
        <w:t xml:space="preserve"> х100 = </w:t>
      </w:r>
      <w:r w:rsidR="00FC4F76" w:rsidRPr="001060AB">
        <w:rPr>
          <w:sz w:val="28"/>
          <w:szCs w:val="28"/>
          <w:lang w:eastAsia="en-US"/>
        </w:rPr>
        <w:t>89</w:t>
      </w:r>
      <w:r w:rsidRPr="001060AB">
        <w:rPr>
          <w:sz w:val="28"/>
          <w:szCs w:val="28"/>
          <w:lang w:eastAsia="en-US"/>
        </w:rPr>
        <w:t xml:space="preserve"> %</w:t>
      </w:r>
    </w:p>
    <w:p w:rsidR="00D300F0" w:rsidRPr="001060AB" w:rsidRDefault="00D300F0" w:rsidP="00D300F0">
      <w:pPr>
        <w:jc w:val="both"/>
        <w:rPr>
          <w:sz w:val="28"/>
          <w:szCs w:val="28"/>
        </w:rPr>
      </w:pPr>
      <w:r w:rsidRPr="001060AB">
        <w:rPr>
          <w:sz w:val="28"/>
          <w:szCs w:val="28"/>
        </w:rPr>
        <w:t xml:space="preserve">           ( 0,</w:t>
      </w:r>
      <w:r w:rsidR="00607931" w:rsidRPr="001060AB">
        <w:rPr>
          <w:sz w:val="28"/>
          <w:szCs w:val="28"/>
        </w:rPr>
        <w:t>4502</w:t>
      </w:r>
      <w:r w:rsidRPr="001060AB">
        <w:rPr>
          <w:sz w:val="28"/>
          <w:szCs w:val="28"/>
        </w:rPr>
        <w:t>+0,</w:t>
      </w:r>
      <w:r w:rsidR="00607931" w:rsidRPr="001060AB">
        <w:rPr>
          <w:sz w:val="28"/>
          <w:szCs w:val="28"/>
        </w:rPr>
        <w:t>5376</w:t>
      </w:r>
      <w:r w:rsidRPr="001060AB">
        <w:rPr>
          <w:sz w:val="28"/>
          <w:szCs w:val="28"/>
        </w:rPr>
        <w:t>)/2</w:t>
      </w:r>
    </w:p>
    <w:p w:rsidR="00D300F0" w:rsidRPr="00B96A20" w:rsidRDefault="00D300F0" w:rsidP="00D300F0">
      <w:pPr>
        <w:jc w:val="both"/>
      </w:pPr>
    </w:p>
    <w:p w:rsidR="00D300F0" w:rsidRPr="00B96A20" w:rsidRDefault="00D300F0" w:rsidP="00D300F0">
      <w:pPr>
        <w:numPr>
          <w:ilvl w:val="0"/>
          <w:numId w:val="2"/>
        </w:numPr>
        <w:jc w:val="both"/>
      </w:pPr>
      <w:r w:rsidRPr="00B96A20">
        <w:t>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</w:t>
      </w:r>
    </w:p>
    <w:p w:rsidR="00D300F0" w:rsidRPr="00B96A20" w:rsidRDefault="00D300F0" w:rsidP="00D300F0">
      <w:pPr>
        <w:spacing w:after="120"/>
        <w:rPr>
          <w:lang w:eastAsia="en-US"/>
        </w:rPr>
      </w:pPr>
      <w:r w:rsidRPr="00B96A20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  <w:r w:rsidRPr="00C44FE5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142875</wp:posOffset>
            </wp:positionV>
            <wp:extent cx="1028700" cy="503555"/>
            <wp:effectExtent l="0" t="0" r="0" b="0"/>
            <wp:wrapNone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C57B1E" w:rsidRDefault="00D300F0" w:rsidP="00D300F0">
      <w:pPr>
        <w:spacing w:after="120"/>
        <w:rPr>
          <w:sz w:val="28"/>
          <w:szCs w:val="28"/>
          <w:lang w:eastAsia="en-US"/>
        </w:rPr>
      </w:pPr>
      <w:r w:rsidRPr="00C57B1E">
        <w:rPr>
          <w:sz w:val="28"/>
          <w:szCs w:val="28"/>
          <w:lang w:eastAsia="en-US"/>
        </w:rPr>
        <w:t>И 2 =</w:t>
      </w:r>
    </w:p>
    <w:p w:rsidR="00D300F0" w:rsidRPr="00C57B1E" w:rsidRDefault="00D300F0" w:rsidP="00D300F0">
      <w:pPr>
        <w:spacing w:after="120"/>
        <w:rPr>
          <w:lang w:eastAsia="en-US"/>
        </w:rPr>
      </w:pPr>
      <w:r w:rsidRPr="00C57B1E">
        <w:rPr>
          <w:lang w:eastAsia="en-US"/>
        </w:rPr>
        <w:t>где:</w:t>
      </w:r>
    </w:p>
    <w:p w:rsidR="00D300F0" w:rsidRPr="00B96A20" w:rsidRDefault="00D300F0" w:rsidP="00035650">
      <w:pPr>
        <w:spacing w:after="120"/>
        <w:ind w:left="567"/>
        <w:rPr>
          <w:lang w:eastAsia="en-US"/>
        </w:rPr>
      </w:pPr>
      <w:r w:rsidRPr="00B96A20">
        <w:rPr>
          <w:lang w:eastAsia="en-US"/>
        </w:rPr>
        <w:t xml:space="preserve">ПКЗ – объем просроченной кредиторской задолженности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</w:t>
      </w:r>
      <w:proofErr w:type="gramStart"/>
      <w:r w:rsidRPr="00B96A20">
        <w:rPr>
          <w:lang w:eastAsia="en-US"/>
        </w:rPr>
        <w:t>.р</w:t>
      </w:r>
      <w:proofErr w:type="gramEnd"/>
      <w:r w:rsidRPr="00B96A20">
        <w:rPr>
          <w:lang w:eastAsia="en-US"/>
        </w:rPr>
        <w:t>уб.);</w:t>
      </w:r>
    </w:p>
    <w:p w:rsidR="00D300F0" w:rsidRDefault="00D300F0" w:rsidP="00035650">
      <w:pPr>
        <w:ind w:left="567"/>
        <w:jc w:val="both"/>
        <w:rPr>
          <w:lang w:eastAsia="en-US"/>
        </w:rPr>
      </w:pPr>
      <w:proofErr w:type="gramStart"/>
      <w:r w:rsidRPr="00B96A20">
        <w:rPr>
          <w:lang w:eastAsia="en-US"/>
        </w:rPr>
        <w:t>Р</w:t>
      </w:r>
      <w:proofErr w:type="gramEnd"/>
      <w:r w:rsidRPr="00B96A20">
        <w:rPr>
          <w:lang w:eastAsia="en-US"/>
        </w:rPr>
        <w:t xml:space="preserve"> – общий объем расходов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(тыс.руб.).</w:t>
      </w:r>
    </w:p>
    <w:p w:rsidR="0053137C" w:rsidRDefault="0053137C" w:rsidP="0053137C">
      <w:pPr>
        <w:jc w:val="both"/>
        <w:rPr>
          <w:sz w:val="28"/>
          <w:szCs w:val="28"/>
          <w:lang w:eastAsia="en-US"/>
        </w:rPr>
      </w:pPr>
    </w:p>
    <w:p w:rsidR="0053137C" w:rsidRPr="0053137C" w:rsidRDefault="0053137C" w:rsidP="0053137C">
      <w:pPr>
        <w:jc w:val="both"/>
        <w:rPr>
          <w:sz w:val="28"/>
          <w:szCs w:val="28"/>
          <w:lang w:eastAsia="en-US"/>
        </w:rPr>
      </w:pPr>
      <w:r w:rsidRPr="0053137C">
        <w:rPr>
          <w:sz w:val="28"/>
          <w:szCs w:val="28"/>
          <w:lang w:eastAsia="en-US"/>
        </w:rPr>
        <w:t xml:space="preserve">И 2 = </w:t>
      </w:r>
      <w:r>
        <w:rPr>
          <w:sz w:val="28"/>
          <w:szCs w:val="28"/>
          <w:lang w:eastAsia="en-US"/>
        </w:rPr>
        <w:t>(</w:t>
      </w:r>
      <w:r w:rsidRPr="0053137C">
        <w:rPr>
          <w:sz w:val="28"/>
          <w:szCs w:val="28"/>
          <w:lang w:eastAsia="en-US"/>
        </w:rPr>
        <w:t>1 605,76</w:t>
      </w:r>
      <w:r>
        <w:rPr>
          <w:sz w:val="28"/>
          <w:szCs w:val="28"/>
          <w:lang w:eastAsia="en-US"/>
        </w:rPr>
        <w:t xml:space="preserve"> </w:t>
      </w:r>
      <w:r w:rsidRPr="0053137C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</w:t>
      </w:r>
      <w:r w:rsidRPr="0053137C">
        <w:rPr>
          <w:sz w:val="28"/>
          <w:szCs w:val="28"/>
          <w:lang w:eastAsia="en-US"/>
        </w:rPr>
        <w:t>4 046 742,5</w:t>
      </w:r>
      <w:r>
        <w:rPr>
          <w:sz w:val="28"/>
          <w:szCs w:val="28"/>
          <w:lang w:eastAsia="en-US"/>
        </w:rPr>
        <w:t>)</w:t>
      </w:r>
      <w:r w:rsidRPr="0053137C">
        <w:rPr>
          <w:sz w:val="28"/>
          <w:szCs w:val="28"/>
          <w:lang w:eastAsia="en-US"/>
        </w:rPr>
        <w:t xml:space="preserve"> </w:t>
      </w:r>
      <w:proofErr w:type="spellStart"/>
      <w:r w:rsidRPr="007A3B46">
        <w:rPr>
          <w:sz w:val="28"/>
          <w:szCs w:val="28"/>
          <w:lang w:eastAsia="en-US"/>
        </w:rPr>
        <w:t>х</w:t>
      </w:r>
      <w:proofErr w:type="spellEnd"/>
      <w:r w:rsidRPr="007A3B46">
        <w:rPr>
          <w:sz w:val="28"/>
          <w:szCs w:val="28"/>
          <w:lang w:eastAsia="en-US"/>
        </w:rPr>
        <w:t xml:space="preserve"> 100 =</w:t>
      </w:r>
      <w:r>
        <w:rPr>
          <w:sz w:val="28"/>
          <w:szCs w:val="28"/>
          <w:lang w:eastAsia="en-US"/>
        </w:rPr>
        <w:t xml:space="preserve"> 0,039 %</w:t>
      </w:r>
    </w:p>
    <w:p w:rsidR="00C57B1E" w:rsidRPr="00B96A20" w:rsidRDefault="00C57B1E" w:rsidP="00035650">
      <w:pPr>
        <w:ind w:left="567"/>
        <w:jc w:val="both"/>
        <w:rPr>
          <w:lang w:eastAsia="en-US"/>
        </w:rPr>
      </w:pPr>
    </w:p>
    <w:p w:rsidR="001736F3" w:rsidRPr="00C44FE5" w:rsidRDefault="001736F3" w:rsidP="00035650">
      <w:pPr>
        <w:ind w:left="567"/>
        <w:jc w:val="both"/>
        <w:rPr>
          <w:color w:val="FF0000"/>
          <w:lang w:eastAsia="en-US"/>
        </w:rPr>
      </w:pPr>
    </w:p>
    <w:p w:rsidR="001736F3" w:rsidRPr="00C44FE5" w:rsidRDefault="001736F3" w:rsidP="00D300F0">
      <w:pPr>
        <w:jc w:val="both"/>
        <w:rPr>
          <w:color w:val="FF0000"/>
        </w:rPr>
      </w:pPr>
    </w:p>
    <w:p w:rsidR="00D300F0" w:rsidRPr="008C2B4F" w:rsidRDefault="00D300F0" w:rsidP="00D300F0">
      <w:pPr>
        <w:numPr>
          <w:ilvl w:val="0"/>
          <w:numId w:val="2"/>
        </w:numPr>
        <w:jc w:val="both"/>
      </w:pPr>
      <w:r w:rsidRPr="008C2B4F">
        <w:t>Доля расходов бюджетов муниципальных образований городских и сельских поселений Всеволожского муниципального района, формируемых в рамках муниципальных программ (без субвенций).</w:t>
      </w:r>
    </w:p>
    <w:p w:rsidR="00D300F0" w:rsidRPr="008C2B4F" w:rsidRDefault="00D300F0" w:rsidP="00D300F0">
      <w:pPr>
        <w:jc w:val="both"/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Показатель рассчитывается по формуле:</w:t>
      </w:r>
    </w:p>
    <w:p w:rsidR="00D300F0" w:rsidRPr="008C2B4F" w:rsidRDefault="00D300F0" w:rsidP="00D300F0">
      <w:pPr>
        <w:spacing w:after="120"/>
        <w:rPr>
          <w:sz w:val="20"/>
          <w:szCs w:val="20"/>
          <w:lang w:eastAsia="en-US"/>
        </w:rPr>
      </w:pPr>
      <w:r w:rsidRPr="008C2B4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1143000" cy="685800"/>
            <wp:effectExtent l="19050" t="0" r="0" b="0"/>
            <wp:wrapNone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8C2B4F" w:rsidRDefault="00D300F0" w:rsidP="00D300F0">
      <w:pPr>
        <w:spacing w:after="120"/>
        <w:rPr>
          <w:sz w:val="28"/>
          <w:szCs w:val="28"/>
          <w:lang w:eastAsia="en-US"/>
        </w:rPr>
      </w:pPr>
      <w:r w:rsidRPr="008C2B4F">
        <w:rPr>
          <w:sz w:val="28"/>
          <w:szCs w:val="28"/>
          <w:lang w:eastAsia="en-US"/>
        </w:rPr>
        <w:t>И 3 =</w:t>
      </w: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где:</w:t>
      </w:r>
    </w:p>
    <w:p w:rsidR="00D300F0" w:rsidRPr="008C2B4F" w:rsidRDefault="00D300F0" w:rsidP="00D300F0">
      <w:pPr>
        <w:spacing w:after="120"/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ПР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>, формируемых в рамках программ (тыс.руб.);</w:t>
      </w:r>
    </w:p>
    <w:p w:rsidR="00D300F0" w:rsidRPr="008C2B4F" w:rsidRDefault="00D300F0" w:rsidP="00D300F0">
      <w:pPr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 xml:space="preserve"> (тыс.руб.).</w:t>
      </w:r>
    </w:p>
    <w:p w:rsidR="00D300F0" w:rsidRPr="00C44FE5" w:rsidRDefault="00D300F0" w:rsidP="00D300F0">
      <w:pPr>
        <w:ind w:left="720"/>
        <w:jc w:val="both"/>
        <w:rPr>
          <w:color w:val="FF0000"/>
          <w:sz w:val="28"/>
          <w:szCs w:val="28"/>
          <w:lang w:eastAsia="en-US"/>
        </w:rPr>
      </w:pPr>
    </w:p>
    <w:p w:rsidR="00D300F0" w:rsidRPr="007A3B46" w:rsidRDefault="00D300F0" w:rsidP="00D300F0">
      <w:pPr>
        <w:jc w:val="both"/>
        <w:rPr>
          <w:sz w:val="22"/>
          <w:szCs w:val="22"/>
        </w:rPr>
      </w:pPr>
      <w:r w:rsidRPr="007A3B46">
        <w:rPr>
          <w:sz w:val="28"/>
          <w:szCs w:val="28"/>
          <w:lang w:eastAsia="en-US"/>
        </w:rPr>
        <w:t>И 3 = (</w:t>
      </w:r>
      <w:r w:rsidR="00345E35" w:rsidRPr="007A3B46">
        <w:rPr>
          <w:sz w:val="28"/>
          <w:szCs w:val="28"/>
          <w:lang w:eastAsia="en-US"/>
        </w:rPr>
        <w:t>2 605 089,7</w:t>
      </w:r>
      <w:r w:rsidR="001736F3" w:rsidRPr="007A3B46">
        <w:rPr>
          <w:sz w:val="28"/>
          <w:szCs w:val="28"/>
          <w:lang w:eastAsia="en-US"/>
        </w:rPr>
        <w:t xml:space="preserve"> </w:t>
      </w:r>
      <w:r w:rsidRPr="007A3B46">
        <w:rPr>
          <w:sz w:val="28"/>
          <w:szCs w:val="28"/>
          <w:lang w:eastAsia="en-US"/>
        </w:rPr>
        <w:t>/</w:t>
      </w:r>
      <w:r w:rsidR="00345E35" w:rsidRPr="007A3B46">
        <w:rPr>
          <w:sz w:val="28"/>
          <w:szCs w:val="28"/>
          <w:lang w:eastAsia="en-US"/>
        </w:rPr>
        <w:t>4 046 742,5</w:t>
      </w:r>
      <w:r w:rsidRPr="007A3B46">
        <w:rPr>
          <w:sz w:val="28"/>
          <w:szCs w:val="28"/>
          <w:lang w:eastAsia="en-US"/>
        </w:rPr>
        <w:t>)</w:t>
      </w:r>
      <w:r w:rsidR="00FB12C1" w:rsidRPr="007A3B46">
        <w:rPr>
          <w:sz w:val="28"/>
          <w:szCs w:val="28"/>
          <w:lang w:eastAsia="en-US"/>
        </w:rPr>
        <w:t xml:space="preserve"> </w:t>
      </w:r>
      <w:proofErr w:type="spellStart"/>
      <w:r w:rsidRPr="007A3B46">
        <w:rPr>
          <w:sz w:val="28"/>
          <w:szCs w:val="28"/>
          <w:lang w:eastAsia="en-US"/>
        </w:rPr>
        <w:t>х</w:t>
      </w:r>
      <w:proofErr w:type="spellEnd"/>
      <w:r w:rsidR="00FB12C1" w:rsidRPr="007A3B46">
        <w:rPr>
          <w:sz w:val="28"/>
          <w:szCs w:val="28"/>
          <w:lang w:eastAsia="en-US"/>
        </w:rPr>
        <w:t xml:space="preserve"> </w:t>
      </w:r>
      <w:r w:rsidRPr="007A3B46">
        <w:rPr>
          <w:sz w:val="28"/>
          <w:szCs w:val="28"/>
          <w:lang w:eastAsia="en-US"/>
        </w:rPr>
        <w:t xml:space="preserve">100 = </w:t>
      </w:r>
      <w:r w:rsidR="00345E35" w:rsidRPr="007A3B46">
        <w:rPr>
          <w:sz w:val="28"/>
          <w:szCs w:val="28"/>
          <w:lang w:eastAsia="en-US"/>
        </w:rPr>
        <w:t xml:space="preserve">64 </w:t>
      </w:r>
      <w:r w:rsidR="00720CEC" w:rsidRPr="007A3B46">
        <w:rPr>
          <w:sz w:val="28"/>
          <w:szCs w:val="28"/>
          <w:lang w:eastAsia="en-US"/>
        </w:rPr>
        <w:t>%</w:t>
      </w:r>
    </w:p>
    <w:p w:rsidR="00D300F0" w:rsidRPr="007A3B46" w:rsidRDefault="00D300F0" w:rsidP="00D300F0">
      <w:pPr>
        <w:jc w:val="both"/>
      </w:pPr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D1B">
        <w:rPr>
          <w:rFonts w:ascii="Times New Roman" w:hAnsi="Times New Roman" w:cs="Times New Roman"/>
          <w:b/>
          <w:sz w:val="28"/>
          <w:szCs w:val="28"/>
        </w:rPr>
        <w:t>4. Оценка эффективности программы</w:t>
      </w:r>
    </w:p>
    <w:p w:rsidR="00D300F0" w:rsidRPr="00526D1B" w:rsidRDefault="00D300F0" w:rsidP="00D300F0">
      <w:pPr>
        <w:pStyle w:val="ConsPlusNonformat"/>
        <w:rPr>
          <w:rFonts w:ascii="Times New Roman" w:hAnsi="Times New Roman" w:cs="Times New Roman"/>
        </w:rPr>
      </w:pPr>
    </w:p>
    <w:p w:rsidR="00D300F0" w:rsidRPr="00526D1B" w:rsidRDefault="00D300F0" w:rsidP="00D300F0">
      <w:pPr>
        <w:widowControl w:val="0"/>
        <w:autoSpaceDE w:val="0"/>
        <w:autoSpaceDN w:val="0"/>
        <w:adjustRightInd w:val="0"/>
        <w:ind w:firstLine="540"/>
        <w:jc w:val="both"/>
      </w:pPr>
      <w:r w:rsidRPr="00526D1B">
        <w:t>Индекс эффективности определяется по каждому мероприятию (</w:t>
      </w:r>
      <w:r w:rsidRPr="00526D1B">
        <w:rPr>
          <w:lang w:val="en-US"/>
        </w:rPr>
        <w:t>j</w:t>
      </w:r>
      <w:r w:rsidRPr="00526D1B">
        <w:t>) по следующей формуле:</w:t>
      </w:r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526D1B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 (для показателей (индикаторов), желаемой тенденцией развития которых является рост значений</w:t>
      </w:r>
      <w:proofErr w:type="gramEnd"/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00F0" w:rsidRPr="00526D1B" w:rsidRDefault="00D300F0" w:rsidP="00D300F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D1B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</w:t>
      </w:r>
      <w:proofErr w:type="gramEnd"/>
    </w:p>
    <w:p w:rsidR="00D300F0" w:rsidRPr="00526D1B" w:rsidRDefault="00D300F0" w:rsidP="00D30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D1B">
        <w:rPr>
          <w:rFonts w:ascii="Times New Roman" w:hAnsi="Times New Roman" w:cs="Times New Roman"/>
          <w:sz w:val="24"/>
          <w:szCs w:val="24"/>
        </w:rPr>
        <w:t xml:space="preserve">     где: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lastRenderedPageBreak/>
        <w:t>Иэфф</w:t>
      </w:r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мероприятия Муниципальной программы;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- достигнутое значение показателя (индикатора) Муниципальной программы;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 Муниципальной программы.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300F0" w:rsidRPr="00C44FE5" w:rsidRDefault="00D300F0" w:rsidP="00D300F0">
      <w:pPr>
        <w:pStyle w:val="ConsPlusNonforma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256"/>
        <w:gridCol w:w="3060"/>
        <w:gridCol w:w="2520"/>
      </w:tblGrid>
      <w:tr w:rsidR="00D300F0" w:rsidRPr="00C44FE5" w:rsidTr="008664F2">
        <w:tc>
          <w:tcPr>
            <w:tcW w:w="884" w:type="dxa"/>
            <w:vMerge w:val="restart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622">
              <w:t xml:space="preserve">№ </w:t>
            </w:r>
            <w:proofErr w:type="spellStart"/>
            <w:proofErr w:type="gramStart"/>
            <w:r w:rsidRPr="00B26622">
              <w:t>п</w:t>
            </w:r>
            <w:proofErr w:type="spellEnd"/>
            <w:proofErr w:type="gramEnd"/>
            <w:r w:rsidRPr="00B26622">
              <w:t>/</w:t>
            </w:r>
            <w:proofErr w:type="spellStart"/>
            <w:r w:rsidRPr="00B26622">
              <w:t>п</w:t>
            </w:r>
            <w:proofErr w:type="spellEnd"/>
          </w:p>
        </w:tc>
        <w:tc>
          <w:tcPr>
            <w:tcW w:w="6316" w:type="dxa"/>
            <w:gridSpan w:val="2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Показатель программы</w:t>
            </w:r>
          </w:p>
        </w:tc>
        <w:tc>
          <w:tcPr>
            <w:tcW w:w="2520" w:type="dxa"/>
            <w:vMerge w:val="restart"/>
          </w:tcPr>
          <w:p w:rsidR="00D300F0" w:rsidRPr="00B26622" w:rsidRDefault="00891B83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Индекс эффективности</w:t>
            </w:r>
          </w:p>
        </w:tc>
      </w:tr>
      <w:tr w:rsidR="00D300F0" w:rsidRPr="00C44FE5" w:rsidTr="008664F2">
        <w:tc>
          <w:tcPr>
            <w:tcW w:w="884" w:type="dxa"/>
            <w:vMerge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6" w:type="dxa"/>
          </w:tcPr>
          <w:p w:rsidR="00D300F0" w:rsidRPr="00B26622" w:rsidRDefault="00D300F0" w:rsidP="009E3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План 201</w:t>
            </w:r>
            <w:r w:rsidR="009E312B" w:rsidRPr="00B26622">
              <w:t>8</w:t>
            </w:r>
            <w:r w:rsidRPr="00B26622">
              <w:t>г.</w:t>
            </w:r>
          </w:p>
        </w:tc>
        <w:tc>
          <w:tcPr>
            <w:tcW w:w="3060" w:type="dxa"/>
          </w:tcPr>
          <w:p w:rsidR="00D300F0" w:rsidRPr="00B26622" w:rsidRDefault="00D300F0" w:rsidP="009E3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Факт 201</w:t>
            </w:r>
            <w:r w:rsidR="009E312B" w:rsidRPr="00B26622">
              <w:t>8</w:t>
            </w:r>
            <w:r w:rsidRPr="00B26622">
              <w:t>г.</w:t>
            </w:r>
          </w:p>
        </w:tc>
        <w:tc>
          <w:tcPr>
            <w:tcW w:w="2520" w:type="dxa"/>
            <w:vMerge/>
          </w:tcPr>
          <w:p w:rsidR="00D300F0" w:rsidRPr="00C44FE5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300F0" w:rsidRPr="00C44FE5" w:rsidTr="008664F2">
        <w:tc>
          <w:tcPr>
            <w:tcW w:w="884" w:type="dxa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1</w:t>
            </w:r>
          </w:p>
        </w:tc>
        <w:tc>
          <w:tcPr>
            <w:tcW w:w="3256" w:type="dxa"/>
          </w:tcPr>
          <w:p w:rsidR="00D300F0" w:rsidRPr="00956EAB" w:rsidRDefault="00956EAB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EAB">
              <w:t>106</w:t>
            </w:r>
          </w:p>
        </w:tc>
        <w:tc>
          <w:tcPr>
            <w:tcW w:w="3060" w:type="dxa"/>
          </w:tcPr>
          <w:p w:rsidR="00D300F0" w:rsidRPr="0083655F" w:rsidRDefault="0083655F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55F">
              <w:t>89</w:t>
            </w:r>
          </w:p>
        </w:tc>
        <w:tc>
          <w:tcPr>
            <w:tcW w:w="2520" w:type="dxa"/>
          </w:tcPr>
          <w:p w:rsidR="00D300F0" w:rsidRPr="00C10DC1" w:rsidRDefault="0001599F" w:rsidP="00C10DC1">
            <w:pPr>
              <w:jc w:val="center"/>
            </w:pPr>
            <w:r w:rsidRPr="00C10DC1">
              <w:t>8</w:t>
            </w:r>
            <w:r w:rsidR="00C10DC1" w:rsidRPr="00C10DC1">
              <w:t>4</w:t>
            </w:r>
            <w:r w:rsidR="000D3C8E" w:rsidRPr="00C10DC1">
              <w:t>%</w:t>
            </w:r>
          </w:p>
        </w:tc>
      </w:tr>
      <w:tr w:rsidR="00D300F0" w:rsidRPr="00C44FE5" w:rsidTr="0057059F">
        <w:trPr>
          <w:trHeight w:val="303"/>
        </w:trPr>
        <w:tc>
          <w:tcPr>
            <w:tcW w:w="884" w:type="dxa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2</w:t>
            </w:r>
          </w:p>
        </w:tc>
        <w:tc>
          <w:tcPr>
            <w:tcW w:w="3256" w:type="dxa"/>
          </w:tcPr>
          <w:p w:rsidR="0057059F" w:rsidRPr="009E312B" w:rsidRDefault="00F97CC4" w:rsidP="009E3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12B">
              <w:t>1,</w:t>
            </w:r>
            <w:r w:rsidR="009E312B" w:rsidRPr="009E312B">
              <w:t>0</w:t>
            </w:r>
          </w:p>
        </w:tc>
        <w:tc>
          <w:tcPr>
            <w:tcW w:w="3060" w:type="dxa"/>
          </w:tcPr>
          <w:p w:rsidR="00D300F0" w:rsidRPr="009E312B" w:rsidRDefault="009E312B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12B">
              <w:rPr>
                <w:lang w:eastAsia="en-US"/>
              </w:rPr>
              <w:t>0,039</w:t>
            </w:r>
          </w:p>
        </w:tc>
        <w:tc>
          <w:tcPr>
            <w:tcW w:w="2520" w:type="dxa"/>
          </w:tcPr>
          <w:p w:rsidR="00D300F0" w:rsidRPr="009E312B" w:rsidRDefault="009E312B" w:rsidP="0001599F">
            <w:pPr>
              <w:jc w:val="center"/>
            </w:pPr>
            <w:r>
              <w:t>3,9%</w:t>
            </w:r>
          </w:p>
        </w:tc>
      </w:tr>
      <w:tr w:rsidR="0057059F" w:rsidRPr="00C44FE5" w:rsidTr="008664F2">
        <w:trPr>
          <w:trHeight w:val="240"/>
        </w:trPr>
        <w:tc>
          <w:tcPr>
            <w:tcW w:w="884" w:type="dxa"/>
          </w:tcPr>
          <w:p w:rsidR="0057059F" w:rsidRPr="00B26622" w:rsidRDefault="0057059F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3</w:t>
            </w:r>
          </w:p>
        </w:tc>
        <w:tc>
          <w:tcPr>
            <w:tcW w:w="3256" w:type="dxa"/>
          </w:tcPr>
          <w:p w:rsidR="0057059F" w:rsidRPr="009E312B" w:rsidRDefault="00956EAB" w:rsidP="00F97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60" w:type="dxa"/>
          </w:tcPr>
          <w:p w:rsidR="0057059F" w:rsidRPr="009E312B" w:rsidRDefault="009E312B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12B">
              <w:t>64</w:t>
            </w:r>
            <w:r w:rsidR="001D1489">
              <w:t>,0</w:t>
            </w:r>
          </w:p>
        </w:tc>
        <w:tc>
          <w:tcPr>
            <w:tcW w:w="2520" w:type="dxa"/>
          </w:tcPr>
          <w:p w:rsidR="0057059F" w:rsidRPr="009E312B" w:rsidRDefault="00937826" w:rsidP="008664F2">
            <w:pPr>
              <w:jc w:val="center"/>
            </w:pPr>
            <w:r>
              <w:t>107 %</w:t>
            </w:r>
          </w:p>
        </w:tc>
      </w:tr>
    </w:tbl>
    <w:p w:rsidR="00D300F0" w:rsidRPr="00C44FE5" w:rsidRDefault="00D300F0" w:rsidP="00D300F0">
      <w:pPr>
        <w:pStyle w:val="ConsPlusNonforma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34"/>
        <w:gridCol w:w="1699"/>
        <w:gridCol w:w="3402"/>
      </w:tblGrid>
      <w:tr w:rsidR="00131D9C" w:rsidRPr="00C44FE5" w:rsidTr="00A00EE6">
        <w:tc>
          <w:tcPr>
            <w:tcW w:w="546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4D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DAB">
              <w:rPr>
                <w:sz w:val="22"/>
                <w:szCs w:val="22"/>
              </w:rPr>
              <w:t>/</w:t>
            </w:r>
            <w:proofErr w:type="spellStart"/>
            <w:r w:rsidRPr="00B94D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4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1699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3402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Уровень эффективности</w:t>
            </w:r>
          </w:p>
        </w:tc>
      </w:tr>
      <w:tr w:rsidR="00131D9C" w:rsidRPr="00C44FE5" w:rsidTr="00A00EE6">
        <w:tc>
          <w:tcPr>
            <w:tcW w:w="546" w:type="dxa"/>
          </w:tcPr>
          <w:p w:rsidR="00131D9C" w:rsidRPr="00B94DAB" w:rsidRDefault="00131D9C" w:rsidP="008664F2">
            <w:r w:rsidRPr="00B94DAB"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</w:tcPr>
          <w:p w:rsidR="00131D9C" w:rsidRPr="00B94DAB" w:rsidRDefault="00131D9C" w:rsidP="00F24FE6">
            <w:pPr>
              <w:jc w:val="both"/>
            </w:pPr>
            <w:r w:rsidRPr="00B94DAB">
              <w:rPr>
                <w:sz w:val="22"/>
                <w:szCs w:val="22"/>
              </w:rPr>
              <w:t>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(нарастающим итогом к уровню 201</w:t>
            </w:r>
            <w:r w:rsidR="00F24FE6" w:rsidRPr="00B94DAB">
              <w:rPr>
                <w:sz w:val="22"/>
                <w:szCs w:val="22"/>
              </w:rPr>
              <w:t>4</w:t>
            </w:r>
            <w:r w:rsidRPr="00B94DAB">
              <w:rPr>
                <w:sz w:val="22"/>
                <w:szCs w:val="22"/>
              </w:rPr>
              <w:t> года)</w:t>
            </w:r>
          </w:p>
        </w:tc>
        <w:tc>
          <w:tcPr>
            <w:tcW w:w="1699" w:type="dxa"/>
          </w:tcPr>
          <w:p w:rsidR="00131D9C" w:rsidRPr="00BB7285" w:rsidRDefault="00A00EE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285">
              <w:t>1</w:t>
            </w:r>
          </w:p>
        </w:tc>
        <w:tc>
          <w:tcPr>
            <w:tcW w:w="3402" w:type="dxa"/>
          </w:tcPr>
          <w:p w:rsidR="00131D9C" w:rsidRPr="00BB7285" w:rsidRDefault="00A00EE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285">
              <w:t>удовлетворительный</w:t>
            </w:r>
          </w:p>
        </w:tc>
      </w:tr>
      <w:tr w:rsidR="00A00EE6" w:rsidRPr="00C44FE5" w:rsidTr="00A00EE6">
        <w:trPr>
          <w:trHeight w:val="1364"/>
        </w:trPr>
        <w:tc>
          <w:tcPr>
            <w:tcW w:w="546" w:type="dxa"/>
          </w:tcPr>
          <w:p w:rsidR="00A00EE6" w:rsidRPr="00B94DAB" w:rsidRDefault="00A00EE6" w:rsidP="008664F2">
            <w:r w:rsidRPr="00B94DAB">
              <w:rPr>
                <w:sz w:val="22"/>
                <w:szCs w:val="22"/>
              </w:rPr>
              <w:t>2</w:t>
            </w:r>
          </w:p>
        </w:tc>
        <w:tc>
          <w:tcPr>
            <w:tcW w:w="4134" w:type="dxa"/>
          </w:tcPr>
          <w:p w:rsidR="00A00EE6" w:rsidRPr="00B94DAB" w:rsidRDefault="00A00EE6" w:rsidP="008664F2">
            <w:pPr>
              <w:jc w:val="both"/>
            </w:pPr>
            <w:r w:rsidRPr="00B94DAB">
              <w:rPr>
                <w:sz w:val="22"/>
                <w:szCs w:val="22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</w:t>
            </w:r>
            <w:r w:rsidRPr="00B94DAB">
              <w:t>.</w:t>
            </w:r>
          </w:p>
        </w:tc>
        <w:tc>
          <w:tcPr>
            <w:tcW w:w="1699" w:type="dxa"/>
          </w:tcPr>
          <w:p w:rsidR="00A00EE6" w:rsidRPr="00DA1C6A" w:rsidRDefault="00DA1C6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C6A">
              <w:t xml:space="preserve">2 </w:t>
            </w:r>
          </w:p>
        </w:tc>
        <w:tc>
          <w:tcPr>
            <w:tcW w:w="3402" w:type="dxa"/>
          </w:tcPr>
          <w:p w:rsidR="00A00EE6" w:rsidRPr="00DA1C6A" w:rsidRDefault="00DA1C6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C6A">
              <w:t>высокий</w:t>
            </w:r>
          </w:p>
        </w:tc>
      </w:tr>
      <w:tr w:rsidR="00131D9C" w:rsidRPr="00C44FE5" w:rsidTr="00A00EE6">
        <w:tc>
          <w:tcPr>
            <w:tcW w:w="546" w:type="dxa"/>
          </w:tcPr>
          <w:p w:rsidR="00131D9C" w:rsidRPr="00B94DAB" w:rsidRDefault="00B94DAB" w:rsidP="008664F2">
            <w:r w:rsidRPr="00B94DAB">
              <w:rPr>
                <w:sz w:val="22"/>
                <w:szCs w:val="22"/>
              </w:rPr>
              <w:t>3</w:t>
            </w:r>
            <w:r w:rsidR="00131D9C" w:rsidRPr="00B94DAB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131D9C" w:rsidRPr="00B94DAB" w:rsidRDefault="00131D9C" w:rsidP="008664F2">
            <w:pPr>
              <w:jc w:val="both"/>
            </w:pPr>
            <w:r w:rsidRPr="00B94DAB">
              <w:rPr>
                <w:sz w:val="22"/>
                <w:szCs w:val="22"/>
              </w:rPr>
              <w:t>Доля расходов бюджетов муниципальных образований городских и сельских поселений Всеволожского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699" w:type="dxa"/>
          </w:tcPr>
          <w:p w:rsidR="00131D9C" w:rsidRPr="008C4A02" w:rsidRDefault="008C4A02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A02">
              <w:t>2</w:t>
            </w:r>
          </w:p>
        </w:tc>
        <w:tc>
          <w:tcPr>
            <w:tcW w:w="3402" w:type="dxa"/>
          </w:tcPr>
          <w:p w:rsidR="00131D9C" w:rsidRPr="00C44FE5" w:rsidRDefault="008C4A02" w:rsidP="00131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A1C6A">
              <w:t>высокий</w:t>
            </w:r>
          </w:p>
        </w:tc>
      </w:tr>
    </w:tbl>
    <w:p w:rsidR="00D300F0" w:rsidRPr="00C44FE5" w:rsidRDefault="00D300F0" w:rsidP="00D300F0">
      <w:pPr>
        <w:widowControl w:val="0"/>
        <w:autoSpaceDE w:val="0"/>
        <w:autoSpaceDN w:val="0"/>
        <w:adjustRightInd w:val="0"/>
        <w:rPr>
          <w:color w:val="FF0000"/>
        </w:rPr>
      </w:pPr>
    </w:p>
    <w:p w:rsidR="0001599F" w:rsidRPr="00C44FE5" w:rsidRDefault="0001599F" w:rsidP="00D300F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082EF3" w:rsidRPr="00792E71" w:rsidRDefault="00082EF3" w:rsidP="00082EF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М</w:t>
      </w:r>
      <w:r w:rsidRPr="00F93C5B">
        <w:t>униципальн</w:t>
      </w:r>
      <w:r>
        <w:t>ая</w:t>
      </w:r>
      <w:r w:rsidRPr="00F93C5B">
        <w:t xml:space="preserve"> программ</w:t>
      </w:r>
      <w:r>
        <w:t xml:space="preserve">а </w:t>
      </w:r>
      <w:r w:rsidRPr="00463BA8">
        <w:t>"Управление муниципальными финансами Всеволожского района Ленинградской области</w:t>
      </w:r>
      <w:r w:rsidRPr="00463BA8">
        <w:rPr>
          <w:b/>
        </w:rPr>
        <w:t>»</w:t>
      </w:r>
      <w:r>
        <w:rPr>
          <w:b/>
        </w:rPr>
        <w:t xml:space="preserve"> </w:t>
      </w:r>
      <w:r w:rsidRPr="000F7D24">
        <w:t>за 201</w:t>
      </w:r>
      <w:r>
        <w:t>8</w:t>
      </w:r>
      <w:r w:rsidRPr="000F7D24">
        <w:t xml:space="preserve"> год</w:t>
      </w:r>
      <w:r>
        <w:t xml:space="preserve"> реализована с высоким уровнем эффективности, так как  2 из 3  мероприятия муниципальной программы реализованы с  высоким уровнем эффективности.</w:t>
      </w:r>
      <w:r w:rsidRPr="000F7D24">
        <w:t xml:space="preserve"> </w:t>
      </w:r>
    </w:p>
    <w:p w:rsidR="00D300F0" w:rsidRPr="00C44FE5" w:rsidRDefault="00D300F0" w:rsidP="00D300F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D300F0" w:rsidRPr="00160004" w:rsidRDefault="00D300F0" w:rsidP="00D300F0">
      <w:pPr>
        <w:autoSpaceDE w:val="0"/>
        <w:autoSpaceDN w:val="0"/>
        <w:adjustRightInd w:val="0"/>
        <w:jc w:val="both"/>
      </w:pPr>
      <w:r w:rsidRPr="00160004">
        <w:t>Исполнитель: Козлова Т.Ю.</w:t>
      </w:r>
    </w:p>
    <w:p w:rsidR="00D300F0" w:rsidRPr="00082EF3" w:rsidRDefault="00082EF3" w:rsidP="00D300F0">
      <w:pPr>
        <w:autoSpaceDE w:val="0"/>
        <w:autoSpaceDN w:val="0"/>
        <w:adjustRightInd w:val="0"/>
        <w:jc w:val="both"/>
      </w:pPr>
      <w:r w:rsidRPr="00082EF3">
        <w:t>24.</w:t>
      </w:r>
      <w:r w:rsidR="0001599F" w:rsidRPr="00082EF3">
        <w:t>01</w:t>
      </w:r>
      <w:r w:rsidR="00D300F0" w:rsidRPr="00082EF3">
        <w:t>.</w:t>
      </w:r>
      <w:r w:rsidR="00A61061">
        <w:t>2019</w:t>
      </w:r>
      <w:r w:rsidR="0001599F" w:rsidRPr="00082EF3">
        <w:t>г.</w:t>
      </w:r>
    </w:p>
    <w:p w:rsidR="00DC490E" w:rsidRPr="00C44FE5" w:rsidRDefault="00DC490E">
      <w:pPr>
        <w:rPr>
          <w:color w:val="FF0000"/>
        </w:rPr>
      </w:pPr>
    </w:p>
    <w:sectPr w:rsidR="00DC490E" w:rsidRPr="00C44FE5" w:rsidSect="00035650">
      <w:footerReference w:type="even" r:id="rId10"/>
      <w:footerReference w:type="default" r:id="rId11"/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26" w:rsidRDefault="00526326" w:rsidP="00321B60">
      <w:r>
        <w:separator/>
      </w:r>
    </w:p>
  </w:endnote>
  <w:endnote w:type="continuationSeparator" w:id="0">
    <w:p w:rsidR="00526326" w:rsidRDefault="00526326" w:rsidP="0032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2" w:rsidRDefault="004D747A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4F2" w:rsidRDefault="008664F2" w:rsidP="008664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2" w:rsidRDefault="004D747A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061">
      <w:rPr>
        <w:rStyle w:val="a5"/>
        <w:noProof/>
      </w:rPr>
      <w:t>4</w:t>
    </w:r>
    <w:r>
      <w:rPr>
        <w:rStyle w:val="a5"/>
      </w:rPr>
      <w:fldChar w:fldCharType="end"/>
    </w:r>
  </w:p>
  <w:p w:rsidR="008664F2" w:rsidRDefault="008664F2" w:rsidP="008664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26" w:rsidRDefault="00526326" w:rsidP="00321B60">
      <w:r>
        <w:separator/>
      </w:r>
    </w:p>
  </w:footnote>
  <w:footnote w:type="continuationSeparator" w:id="0">
    <w:p w:rsidR="00526326" w:rsidRDefault="00526326" w:rsidP="0032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15"/>
    <w:multiLevelType w:val="hybridMultilevel"/>
    <w:tmpl w:val="71FC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73FD"/>
    <w:multiLevelType w:val="hybridMultilevel"/>
    <w:tmpl w:val="8048CEF0"/>
    <w:lvl w:ilvl="0" w:tplc="BE2E71C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43B668F7"/>
    <w:multiLevelType w:val="hybridMultilevel"/>
    <w:tmpl w:val="267247EA"/>
    <w:lvl w:ilvl="0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F0"/>
    <w:rsid w:val="0001599F"/>
    <w:rsid w:val="00035650"/>
    <w:rsid w:val="00070BC3"/>
    <w:rsid w:val="00082EF3"/>
    <w:rsid w:val="000C3892"/>
    <w:rsid w:val="000D3C8E"/>
    <w:rsid w:val="001060AB"/>
    <w:rsid w:val="0012070D"/>
    <w:rsid w:val="00131D9C"/>
    <w:rsid w:val="00160004"/>
    <w:rsid w:val="001736F3"/>
    <w:rsid w:val="001D1489"/>
    <w:rsid w:val="001F5DD4"/>
    <w:rsid w:val="00240D80"/>
    <w:rsid w:val="00254D3C"/>
    <w:rsid w:val="002713DF"/>
    <w:rsid w:val="00277B08"/>
    <w:rsid w:val="002C6FF9"/>
    <w:rsid w:val="0031119E"/>
    <w:rsid w:val="0031613B"/>
    <w:rsid w:val="003164E1"/>
    <w:rsid w:val="00321B60"/>
    <w:rsid w:val="00334B6B"/>
    <w:rsid w:val="00345E35"/>
    <w:rsid w:val="0038098A"/>
    <w:rsid w:val="003B6719"/>
    <w:rsid w:val="003C681F"/>
    <w:rsid w:val="00462DE7"/>
    <w:rsid w:val="004D0CA8"/>
    <w:rsid w:val="004D747A"/>
    <w:rsid w:val="00525649"/>
    <w:rsid w:val="00526326"/>
    <w:rsid w:val="00526D1B"/>
    <w:rsid w:val="0053137C"/>
    <w:rsid w:val="0057059F"/>
    <w:rsid w:val="0057763E"/>
    <w:rsid w:val="005802DE"/>
    <w:rsid w:val="005C5B1A"/>
    <w:rsid w:val="00607931"/>
    <w:rsid w:val="006079BA"/>
    <w:rsid w:val="00674699"/>
    <w:rsid w:val="006760D5"/>
    <w:rsid w:val="006C7736"/>
    <w:rsid w:val="006D5641"/>
    <w:rsid w:val="006F25FA"/>
    <w:rsid w:val="00716418"/>
    <w:rsid w:val="00720CEC"/>
    <w:rsid w:val="007345C3"/>
    <w:rsid w:val="00792E71"/>
    <w:rsid w:val="00793C2F"/>
    <w:rsid w:val="007A3B46"/>
    <w:rsid w:val="007A6B54"/>
    <w:rsid w:val="007B0471"/>
    <w:rsid w:val="007D125C"/>
    <w:rsid w:val="0083655F"/>
    <w:rsid w:val="008664F2"/>
    <w:rsid w:val="00885251"/>
    <w:rsid w:val="00891B83"/>
    <w:rsid w:val="008948C1"/>
    <w:rsid w:val="00896271"/>
    <w:rsid w:val="008C2B4F"/>
    <w:rsid w:val="008C4A02"/>
    <w:rsid w:val="008E234A"/>
    <w:rsid w:val="00930291"/>
    <w:rsid w:val="00937826"/>
    <w:rsid w:val="00956EAB"/>
    <w:rsid w:val="009B79D5"/>
    <w:rsid w:val="009E312B"/>
    <w:rsid w:val="00A00EE6"/>
    <w:rsid w:val="00A24D03"/>
    <w:rsid w:val="00A42C7C"/>
    <w:rsid w:val="00A61061"/>
    <w:rsid w:val="00A86D2B"/>
    <w:rsid w:val="00AD1059"/>
    <w:rsid w:val="00B26622"/>
    <w:rsid w:val="00B35319"/>
    <w:rsid w:val="00B43DD3"/>
    <w:rsid w:val="00B94DAB"/>
    <w:rsid w:val="00B96A20"/>
    <w:rsid w:val="00BA4332"/>
    <w:rsid w:val="00BB47BC"/>
    <w:rsid w:val="00BB7285"/>
    <w:rsid w:val="00C10DC1"/>
    <w:rsid w:val="00C44FE5"/>
    <w:rsid w:val="00C57B1E"/>
    <w:rsid w:val="00C725DB"/>
    <w:rsid w:val="00CC02A1"/>
    <w:rsid w:val="00D27922"/>
    <w:rsid w:val="00D300F0"/>
    <w:rsid w:val="00D325AE"/>
    <w:rsid w:val="00D33003"/>
    <w:rsid w:val="00D7400D"/>
    <w:rsid w:val="00DA1C6A"/>
    <w:rsid w:val="00DC490E"/>
    <w:rsid w:val="00E67317"/>
    <w:rsid w:val="00EC0061"/>
    <w:rsid w:val="00EE4AC4"/>
    <w:rsid w:val="00F04417"/>
    <w:rsid w:val="00F23E40"/>
    <w:rsid w:val="00F24FE6"/>
    <w:rsid w:val="00F93C5B"/>
    <w:rsid w:val="00F97CC4"/>
    <w:rsid w:val="00FA02E6"/>
    <w:rsid w:val="00FB12C1"/>
    <w:rsid w:val="00FB1AEB"/>
    <w:rsid w:val="00FC4F76"/>
    <w:rsid w:val="00F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30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00F0"/>
  </w:style>
  <w:style w:type="paragraph" w:styleId="a6">
    <w:name w:val="List Paragraph"/>
    <w:basedOn w:val="a"/>
    <w:uiPriority w:val="34"/>
    <w:qFormat/>
    <w:rsid w:val="0089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45</cp:revision>
  <cp:lastPrinted>2018-01-18T12:43:00Z</cp:lastPrinted>
  <dcterms:created xsi:type="dcterms:W3CDTF">2017-03-03T05:44:00Z</dcterms:created>
  <dcterms:modified xsi:type="dcterms:W3CDTF">2019-02-11T09:14:00Z</dcterms:modified>
</cp:coreProperties>
</file>